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8" w:rsidRDefault="00BA0FA6">
      <w:r>
        <w:rPr>
          <w:noProof/>
        </w:rPr>
        <w:drawing>
          <wp:inline distT="0" distB="0" distL="0" distR="0">
            <wp:extent cx="5490446" cy="654392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91" cy="654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FA6">
        <w:lastRenderedPageBreak/>
        <w:t xml:space="preserve"> </w:t>
      </w:r>
      <w:r>
        <w:rPr>
          <w:noProof/>
        </w:rPr>
        <w:drawing>
          <wp:inline distT="0" distB="0" distL="0" distR="0">
            <wp:extent cx="4966418" cy="7932045"/>
            <wp:effectExtent l="19050" t="0" r="5632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18" cy="79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FA6">
        <w:t xml:space="preserve"> </w:t>
      </w:r>
      <w:r>
        <w:rPr>
          <w:noProof/>
        </w:rPr>
        <w:lastRenderedPageBreak/>
        <w:drawing>
          <wp:inline distT="0" distB="0" distL="0" distR="0">
            <wp:extent cx="5719235" cy="799901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10" cy="799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D9" w:rsidRDefault="00CA58D9"/>
    <w:p w:rsidR="00CA58D9" w:rsidRDefault="00CA58D9"/>
    <w:p w:rsidR="00CA58D9" w:rsidRDefault="00CA58D9" w:rsidP="00CA58D9">
      <w:pPr>
        <w:pStyle w:val="p0"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附件1：</w:t>
      </w:r>
    </w:p>
    <w:p w:rsidR="00CA58D9" w:rsidRDefault="00CA58D9" w:rsidP="00CA58D9">
      <w:pPr>
        <w:pStyle w:val="p0"/>
        <w:adjustRightInd w:val="0"/>
        <w:snapToGrid w:val="0"/>
        <w:spacing w:line="360" w:lineRule="auto"/>
        <w:rPr>
          <w:rFonts w:asciiTheme="majorEastAsia" w:eastAsiaTheme="majorEastAsia" w:hAnsiTheme="majorEastAsia"/>
          <w:color w:val="000000"/>
          <w:sz w:val="44"/>
          <w:szCs w:val="44"/>
        </w:rPr>
      </w:pPr>
      <w:bookmarkStart w:id="0" w:name="_GoBack"/>
      <w:bookmarkEnd w:id="0"/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20</w:t>
      </w:r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年江苏省职业院校技能大赛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（高职组）</w:t>
      </w:r>
    </w:p>
    <w:p w:rsidR="00CA58D9" w:rsidRPr="00FE668C" w:rsidRDefault="00CA58D9" w:rsidP="00CA58D9">
      <w:pPr>
        <w:pStyle w:val="p0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学院选拔赛</w:t>
      </w:r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组委会名单</w:t>
      </w:r>
    </w:p>
    <w:p w:rsidR="00CA58D9" w:rsidRPr="00FE668C" w:rsidRDefault="00CA58D9" w:rsidP="00CA58D9">
      <w:pPr>
        <w:pStyle w:val="p0"/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CA58D9" w:rsidRPr="005444BE" w:rsidRDefault="00CA58D9" w:rsidP="00CA58D9">
      <w:pPr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主 任 委员：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夏成满   江苏联合职业技术学院党委书记</w:t>
      </w:r>
    </w:p>
    <w:p w:rsidR="00CA58D9" w:rsidRPr="005444BE" w:rsidRDefault="00CA58D9" w:rsidP="00CA58D9">
      <w:pPr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color w:val="000000"/>
          <w:sz w:val="32"/>
          <w:szCs w:val="32"/>
        </w:rPr>
        <w:t>晏仲超   江苏联合职业技术学院院长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副主任委员：沈世江   江苏联合职业技术学院纪委书记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杨晓华   江苏联合职业技术学院副院长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陶向东   江苏联合职业技术学院副院长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李爱芬   江苏联合职业技术学院副院长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马万全   江苏联合职业技术学院副院长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委      员：</w:t>
      </w:r>
      <w:r w:rsidRPr="005444BE">
        <w:rPr>
          <w:rFonts w:ascii="仿宋" w:eastAsia="仿宋" w:hAnsi="仿宋"/>
          <w:sz w:val="32"/>
          <w:szCs w:val="32"/>
        </w:rPr>
        <w:t xml:space="preserve"> 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各专业协作会理事长、各赛项承办</w:t>
      </w:r>
      <w:r>
        <w:rPr>
          <w:rFonts w:ascii="仿宋" w:eastAsia="仿宋" w:hAnsi="仿宋" w:hint="eastAsia"/>
          <w:color w:val="000000"/>
          <w:sz w:val="32"/>
          <w:szCs w:val="32"/>
        </w:rPr>
        <w:t>学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校校长、</w:t>
      </w:r>
    </w:p>
    <w:p w:rsidR="00CA58D9" w:rsidRPr="005444BE" w:rsidRDefault="00CA58D9" w:rsidP="00CA58D9">
      <w:pPr>
        <w:pStyle w:val="p0"/>
        <w:adjustRightInd w:val="0"/>
        <w:snapToGrid w:val="0"/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color w:val="000000"/>
          <w:sz w:val="32"/>
          <w:szCs w:val="32"/>
        </w:rPr>
        <w:t>学院有关处室负责人</w:t>
      </w:r>
    </w:p>
    <w:p w:rsidR="00CA58D9" w:rsidRDefault="00CA58D9" w:rsidP="00CA58D9"/>
    <w:p w:rsidR="00CA58D9" w:rsidRDefault="00CA58D9"/>
    <w:p w:rsidR="00CA58D9" w:rsidRDefault="00CA58D9"/>
    <w:p w:rsidR="00CA58D9" w:rsidRDefault="00CA58D9"/>
    <w:p w:rsidR="00CA58D9" w:rsidRDefault="00CA58D9"/>
    <w:p w:rsidR="00CA58D9" w:rsidRDefault="00CA58D9"/>
    <w:p w:rsidR="00CA58D9" w:rsidRDefault="00CA58D9"/>
    <w:p w:rsidR="00CA58D9" w:rsidRDefault="00CA58D9"/>
    <w:p w:rsidR="00CA58D9" w:rsidRDefault="00CA58D9" w:rsidP="00CA58D9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CA58D9" w:rsidSect="006E60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740" w:type="dxa"/>
        <w:jc w:val="center"/>
        <w:tblInd w:w="95" w:type="dxa"/>
        <w:tblLook w:val="04A0"/>
      </w:tblPr>
      <w:tblGrid>
        <w:gridCol w:w="437"/>
        <w:gridCol w:w="2155"/>
        <w:gridCol w:w="1648"/>
        <w:gridCol w:w="1260"/>
        <w:gridCol w:w="2500"/>
        <w:gridCol w:w="2040"/>
        <w:gridCol w:w="880"/>
        <w:gridCol w:w="1540"/>
        <w:gridCol w:w="1140"/>
        <w:gridCol w:w="1020"/>
        <w:gridCol w:w="1120"/>
      </w:tblGrid>
      <w:tr w:rsidR="00CA58D9" w:rsidRPr="00CA58D9" w:rsidTr="00DF2337">
        <w:trPr>
          <w:trHeight w:val="342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A58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附件2：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D9" w:rsidRPr="00CA58D9" w:rsidRDefault="00CA58D9" w:rsidP="00CA5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58D9" w:rsidRPr="00CA58D9" w:rsidTr="001E6EDE">
        <w:trPr>
          <w:trHeight w:val="420"/>
          <w:jc w:val="center"/>
        </w:trPr>
        <w:tc>
          <w:tcPr>
            <w:tcW w:w="15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8D9" w:rsidRPr="00CA58D9" w:rsidRDefault="00CA58D9" w:rsidP="00E251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2020年江苏省职业院校技能大赛（高职组）学院选拔赛各赛项时间安排表</w:t>
            </w:r>
          </w:p>
        </w:tc>
      </w:tr>
      <w:tr w:rsidR="00CA58D9" w:rsidRPr="00CA58D9" w:rsidTr="00DF2337">
        <w:trPr>
          <w:trHeight w:val="52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分属协作委员会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赛项编号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竞赛项目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承办学校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项目类型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团队数/人数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比赛时间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建筑专业协作会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土木建筑大类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建筑工程识图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南京分院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丁灼伟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13951690286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11.19</w:t>
            </w:r>
          </w:p>
        </w:tc>
      </w:tr>
      <w:tr w:rsidR="00CA58D9" w:rsidRPr="00CA58D9" w:rsidTr="00DF2337">
        <w:trPr>
          <w:trHeight w:val="36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建筑装饰技术应用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苏州建设交通分院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陈鑫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13812889516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11.26</w:t>
            </w:r>
          </w:p>
        </w:tc>
      </w:tr>
      <w:tr w:rsidR="00CA58D9" w:rsidRPr="00CA58D9" w:rsidTr="00DF2337">
        <w:trPr>
          <w:trHeight w:val="51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电子类专业协作会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电子信息大类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电子产品芯片级检测维修与数据恢复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镇江分院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耿永利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13852944772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11.21</w:t>
            </w:r>
          </w:p>
        </w:tc>
      </w:tr>
      <w:tr w:rsidR="00CA58D9" w:rsidRPr="00CA58D9" w:rsidTr="00DF2337">
        <w:trPr>
          <w:trHeight w:val="33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电子信息大类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物联网技术应用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南京分院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吴建宁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13701409164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11.30</w:t>
            </w:r>
          </w:p>
        </w:tc>
      </w:tr>
      <w:tr w:rsidR="00CA58D9" w:rsidRPr="00CA58D9" w:rsidTr="00DF2337">
        <w:trPr>
          <w:trHeight w:val="52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计算机网络专业协作会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电子信息大类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计算机网络应用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常州刘国钧分院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郭占涛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13813540704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11.28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医药专业协作会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生物与化工大类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工业分析检验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徐州医药分院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王峥业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15951351500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11.23</w:t>
            </w:r>
          </w:p>
        </w:tc>
      </w:tr>
      <w:tr w:rsidR="00CA58D9" w:rsidRPr="00CA58D9" w:rsidTr="00DF2337">
        <w:trPr>
          <w:trHeight w:val="33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汽车专业协作会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新能源汽车技术服务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苏州建设交通分院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王英杰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13862096120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11.30</w:t>
            </w:r>
          </w:p>
        </w:tc>
      </w:tr>
      <w:tr w:rsidR="00CA58D9" w:rsidRPr="00CA58D9" w:rsidTr="00DF2337"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汽车检测与维修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苏州建设交通分院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机电一体化专业协作会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数控加工综合应用技术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无锡机电分院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吕伟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13814247970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12.1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机电一体化项目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无锡机电分院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A58D9" w:rsidRPr="00CA58D9" w:rsidTr="00DF2337">
        <w:trPr>
          <w:trHeight w:val="54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现代电气控制系统安装与调试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13962329963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11.30</w:t>
            </w:r>
          </w:p>
        </w:tc>
      </w:tr>
      <w:tr w:rsidR="00CA58D9" w:rsidRPr="00CA58D9" w:rsidTr="00DF2337"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电子类专业协作会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电子产品设计与制作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苏州分院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田小强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13771775739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11.19</w:t>
            </w:r>
          </w:p>
        </w:tc>
      </w:tr>
      <w:tr w:rsidR="00CA58D9" w:rsidRPr="00CA58D9" w:rsidTr="00DF2337">
        <w:trPr>
          <w:trHeight w:val="54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服装设计专业协作会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轻工纺织大类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服装设计与工艺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苏州分院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张蕾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13862026878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11.26-27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动漫专业协作会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虚拟现实（VR）设计与制作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镇江分院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张维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13511698966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11.28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财会专业协作会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会计技能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徐州财经分院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17798807085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11.30</w:t>
            </w:r>
          </w:p>
        </w:tc>
      </w:tr>
      <w:tr w:rsidR="00CA58D9" w:rsidRPr="00CA58D9" w:rsidTr="00DF2337">
        <w:trPr>
          <w:trHeight w:val="34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英语协作组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教育与体育大类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英语口语（非英语）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苏州旅游财经分院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13812687494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23人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11.26</w:t>
            </w:r>
          </w:p>
        </w:tc>
      </w:tr>
      <w:tr w:rsidR="00CA58D9" w:rsidRPr="00CA58D9" w:rsidTr="00DF2337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护理专业协作会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医药卫生大类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护理技能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南通卫生分院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成敏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13862956397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个人赛项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14人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11.1-2</w:t>
            </w:r>
          </w:p>
        </w:tc>
      </w:tr>
      <w:tr w:rsidR="00CA58D9" w:rsidRPr="00CA58D9" w:rsidTr="00DF23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电子商务协作会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电子商务技能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南京商贸分院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黄荣荣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17768125342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团体赛项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11.21</w:t>
            </w:r>
          </w:p>
        </w:tc>
      </w:tr>
      <w:tr w:rsidR="00CA58D9" w:rsidRPr="00CA58D9" w:rsidTr="00DF2337">
        <w:trPr>
          <w:trHeight w:val="49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kern w:val="0"/>
                <w:sz w:val="22"/>
              </w:rPr>
              <w:t>旅游管理专业协作会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旅游大类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JSG202039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导游服务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宜兴分院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15312250622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个人赛项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16人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D9" w:rsidRPr="00CA58D9" w:rsidRDefault="00CA58D9" w:rsidP="001E6ED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A58D9">
              <w:rPr>
                <w:rFonts w:ascii="仿宋" w:eastAsia="仿宋" w:hAnsi="仿宋" w:cs="宋体" w:hint="eastAsia"/>
                <w:kern w:val="0"/>
                <w:sz w:val="22"/>
              </w:rPr>
              <w:t>11.26-27</w:t>
            </w:r>
          </w:p>
        </w:tc>
      </w:tr>
    </w:tbl>
    <w:p w:rsidR="00CA58D9" w:rsidRPr="00CA58D9" w:rsidRDefault="00CA58D9" w:rsidP="00CA58D9"/>
    <w:p w:rsidR="00CA58D9" w:rsidRDefault="00CA58D9" w:rsidP="00CA58D9">
      <w:pPr>
        <w:widowControl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sectPr w:rsidR="00CA58D9" w:rsidSect="00CA58D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A58D9" w:rsidRDefault="00CA58D9" w:rsidP="00DF2337"/>
    <w:sectPr w:rsidR="00CA58D9" w:rsidSect="00E251F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02" w:rsidRDefault="007F3D02" w:rsidP="00BA0FA6">
      <w:r>
        <w:separator/>
      </w:r>
    </w:p>
  </w:endnote>
  <w:endnote w:type="continuationSeparator" w:id="0">
    <w:p w:rsidR="007F3D02" w:rsidRDefault="007F3D02" w:rsidP="00BA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02" w:rsidRDefault="007F3D02" w:rsidP="00BA0FA6">
      <w:r>
        <w:separator/>
      </w:r>
    </w:p>
  </w:footnote>
  <w:footnote w:type="continuationSeparator" w:id="0">
    <w:p w:rsidR="007F3D02" w:rsidRDefault="007F3D02" w:rsidP="00BA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A6"/>
    <w:rsid w:val="00007743"/>
    <w:rsid w:val="00214866"/>
    <w:rsid w:val="002202BD"/>
    <w:rsid w:val="00305EB8"/>
    <w:rsid w:val="00315EBF"/>
    <w:rsid w:val="00341A6F"/>
    <w:rsid w:val="00424106"/>
    <w:rsid w:val="00640991"/>
    <w:rsid w:val="006809F5"/>
    <w:rsid w:val="006919B1"/>
    <w:rsid w:val="006D07B5"/>
    <w:rsid w:val="006E6098"/>
    <w:rsid w:val="007418D1"/>
    <w:rsid w:val="007B0102"/>
    <w:rsid w:val="007C06A1"/>
    <w:rsid w:val="007F3D02"/>
    <w:rsid w:val="007F6938"/>
    <w:rsid w:val="00806639"/>
    <w:rsid w:val="008A6FCC"/>
    <w:rsid w:val="00946061"/>
    <w:rsid w:val="00A659E3"/>
    <w:rsid w:val="00AF7074"/>
    <w:rsid w:val="00BA0FA6"/>
    <w:rsid w:val="00BD638D"/>
    <w:rsid w:val="00C04B05"/>
    <w:rsid w:val="00C74260"/>
    <w:rsid w:val="00CA58D9"/>
    <w:rsid w:val="00CD5038"/>
    <w:rsid w:val="00D14359"/>
    <w:rsid w:val="00DF2337"/>
    <w:rsid w:val="00E251F3"/>
    <w:rsid w:val="00F316B3"/>
    <w:rsid w:val="00FF55B6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F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F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FA6"/>
    <w:rPr>
      <w:sz w:val="18"/>
      <w:szCs w:val="18"/>
    </w:rPr>
  </w:style>
  <w:style w:type="paragraph" w:customStyle="1" w:styleId="p0">
    <w:name w:val="p0"/>
    <w:basedOn w:val="a"/>
    <w:rsid w:val="00CA58D9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2019-11-08T08:57:00Z</dcterms:created>
  <dcterms:modified xsi:type="dcterms:W3CDTF">2019-11-11T06:13:00Z</dcterms:modified>
</cp:coreProperties>
</file>